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Pr="005A2697" w:rsidRDefault="009B3897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2697">
        <w:rPr>
          <w:rFonts w:ascii="TH SarabunPSK" w:hAnsi="TH SarabunPSK" w:cs="TH SarabunPSK"/>
          <w:b/>
          <w:bCs/>
          <w:sz w:val="32"/>
          <w:szCs w:val="32"/>
        </w:rPr>
        <w:t>Oxytocin 10 Units/ml</w:t>
      </w:r>
    </w:p>
    <w:p w:rsidR="009C71DF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Default="009C2739" w:rsidP="009B389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7A4B10" w:rsidRPr="007A4B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B3897">
        <w:rPr>
          <w:rFonts w:ascii="TH SarabunPSK" w:hAnsi="TH SarabunPSK" w:cs="TH SarabunPSK"/>
          <w:b/>
          <w:bCs/>
          <w:sz w:val="32"/>
          <w:szCs w:val="32"/>
        </w:rPr>
        <w:t xml:space="preserve">Oxytocin </w:t>
      </w:r>
      <w:r w:rsidR="009B3897" w:rsidRPr="005A2697">
        <w:rPr>
          <w:rFonts w:ascii="TH SarabunPSK" w:hAnsi="TH SarabunPSK" w:cs="TH SarabunPSK"/>
          <w:b/>
          <w:bCs/>
          <w:sz w:val="32"/>
          <w:szCs w:val="32"/>
        </w:rPr>
        <w:t>10 Units/ml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</w:t>
      </w:r>
      <w:r w:rsidR="007A4B10">
        <w:rPr>
          <w:rFonts w:ascii="TH SarabunPSK" w:hAnsi="TH SarabunPSK" w:cs="TH SarabunPSK" w:hint="cs"/>
          <w:sz w:val="32"/>
          <w:szCs w:val="32"/>
          <w:cs/>
        </w:rPr>
        <w:t>สารละลายปราศจากเชื้อใส สำหรับฉีด</w:t>
      </w:r>
    </w:p>
    <w:p w:rsidR="002F634B" w:rsidRDefault="007A4B10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="00EA6AED" w:rsidRPr="00ED45CC">
        <w:rPr>
          <w:rFonts w:ascii="TH SarabunPSK" w:hAnsi="TH SarabunPSK" w:cs="TH SarabunPSK"/>
          <w:sz w:val="32"/>
          <w:szCs w:val="32"/>
        </w:rPr>
        <w:t>Oxytocin 10 Units</w:t>
      </w:r>
      <w:r w:rsidR="00EA6AED" w:rsidRPr="00ED45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6AED">
        <w:rPr>
          <w:rFonts w:ascii="TH SarabunPSK" w:hAnsi="TH SarabunPSK" w:cs="TH SarabunPSK" w:hint="cs"/>
          <w:sz w:val="32"/>
          <w:szCs w:val="32"/>
          <w:cs/>
        </w:rPr>
        <w:t>ในปริมาตร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ml</w:t>
      </w:r>
    </w:p>
    <w:p w:rsidR="007C3732" w:rsidRPr="007C3732" w:rsidRDefault="007A4B10" w:rsidP="007C3732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บรรจุในขวดแก้วปราศจากเชื้อ </w:t>
      </w:r>
    </w:p>
    <w:p w:rsidR="009C71DF" w:rsidRDefault="007A4B10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9C71DF" w:rsidRDefault="007A4B10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 w:rsidR="009C71DF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71DF"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71DF">
        <w:rPr>
          <w:rFonts w:ascii="TH SarabunPSK" w:hAnsi="TH SarabunPSK" w:cs="TH SarabunPSK" w:hint="cs"/>
          <w:sz w:val="32"/>
          <w:szCs w:val="32"/>
          <w:cs/>
        </w:rPr>
        <w:t>วันสิ้นอายุ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71DF">
        <w:rPr>
          <w:rFonts w:ascii="TH SarabunPSK" w:hAnsi="TH SarabunPSK" w:cs="TH SarabunPSK" w:hint="cs"/>
          <w:sz w:val="32"/>
          <w:szCs w:val="32"/>
          <w:cs/>
        </w:rPr>
        <w:t>เลขที่ผลิตและเลขทะเบียนตำรับยาไว้อย่างชัดเจนบนบรรจุภัณฑ์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 w:rsidR="007A4B10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 w:rsidR="00ED45CC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วันสิ</w:t>
      </w:r>
      <w:r w:rsidR="00F26FDF"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9C71DF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="001C1918" w:rsidRPr="001C1918">
        <w:rPr>
          <w:rFonts w:hint="cs"/>
          <w:b/>
          <w:bCs/>
          <w:sz w:val="32"/>
          <w:szCs w:val="32"/>
          <w:u w:val="single"/>
          <w:cs/>
        </w:rPr>
        <w:t xml:space="preserve">ของ </w:t>
      </w:r>
      <w:r w:rsidR="001C1918"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327875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27875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327875">
        <w:rPr>
          <w:rFonts w:ascii="TH SarabunPSK" w:hAnsi="TH SarabunPSK" w:cs="TH SarabunPSK"/>
          <w:sz w:val="32"/>
          <w:szCs w:val="32"/>
        </w:rPr>
        <w:tab/>
      </w:r>
      <w:r w:rsidRPr="00327875">
        <w:rPr>
          <w:rFonts w:ascii="TH SarabunPSK" w:hAnsi="TH SarabunPSK" w:cs="TH SarabunPSK"/>
          <w:sz w:val="32"/>
          <w:szCs w:val="32"/>
        </w:rPr>
        <w:tab/>
      </w:r>
      <w:r w:rsidR="00105B4F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ตรวจผ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า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นตาม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ที่ระบุใน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finished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product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specification</w:t>
      </w:r>
      <w:proofErr w:type="spellEnd"/>
    </w:p>
    <w:p w:rsidR="009C71DF" w:rsidRPr="00ED45CC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27875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327875">
        <w:rPr>
          <w:rFonts w:ascii="TH SarabunPSK" w:hAnsi="TH SarabunPSK" w:cs="TH SarabunPSK"/>
          <w:sz w:val="32"/>
          <w:szCs w:val="32"/>
          <w:cs/>
        </w:rPr>
        <w:tab/>
      </w:r>
      <w:r w:rsidRPr="00327875">
        <w:rPr>
          <w:rFonts w:ascii="TH SarabunPSK" w:hAnsi="TH SarabunPSK" w:cs="TH SarabunPSK"/>
          <w:sz w:val="32"/>
          <w:szCs w:val="32"/>
          <w:cs/>
        </w:rPr>
        <w:tab/>
      </w:r>
      <w:r w:rsidR="005A2697">
        <w:rPr>
          <w:rFonts w:ascii="TH SarabunPSK" w:hAnsi="TH SarabunPSK" w:cs="TH SarabunPSK"/>
          <w:sz w:val="32"/>
          <w:szCs w:val="32"/>
        </w:rPr>
        <w:tab/>
      </w:r>
      <w:r w:rsidR="00F528FB" w:rsidRPr="00327875">
        <w:rPr>
          <w:rFonts w:ascii="TH SarabunPSK" w:hAnsi="TH SarabunPSK" w:cs="TH SarabunPSK"/>
          <w:sz w:val="32"/>
          <w:szCs w:val="32"/>
        </w:rPr>
        <w:t xml:space="preserve">90.0 –110.0% </w:t>
      </w:r>
      <w:r w:rsidRPr="00327875">
        <w:rPr>
          <w:rFonts w:ascii="TH SarabunPSK" w:hAnsi="TH SarabunPSK" w:cs="TH SarabunPSK"/>
          <w:sz w:val="32"/>
          <w:szCs w:val="32"/>
        </w:rPr>
        <w:t xml:space="preserve">LA of </w:t>
      </w:r>
      <w:r w:rsidR="00EA6AED" w:rsidRPr="00ED45CC">
        <w:rPr>
          <w:rFonts w:ascii="TH SarabunPSK" w:hAnsi="TH SarabunPSK" w:cs="TH SarabunPSK"/>
          <w:sz w:val="32"/>
          <w:szCs w:val="32"/>
        </w:rPr>
        <w:t>Oxytocin</w:t>
      </w:r>
    </w:p>
    <w:p w:rsidR="00327875" w:rsidRDefault="00EA6AED" w:rsidP="00EA6AED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D45CC">
        <w:rPr>
          <w:rFonts w:ascii="TH SarabunPSK" w:hAnsi="TH SarabunPSK" w:cs="TH SarabunPSK"/>
          <w:sz w:val="32"/>
          <w:szCs w:val="32"/>
        </w:rPr>
        <w:t>Bacterial endotoxins</w:t>
      </w:r>
      <w:r w:rsidRPr="00ED45CC">
        <w:rPr>
          <w:rFonts w:ascii="TH SarabunPSK" w:hAnsi="TH SarabunPSK" w:cs="TH SarabunPSK"/>
          <w:sz w:val="32"/>
          <w:szCs w:val="32"/>
        </w:rPr>
        <w:tab/>
      </w:r>
      <w:r w:rsidR="005A2697" w:rsidRPr="00ED45CC">
        <w:rPr>
          <w:rFonts w:ascii="TH SarabunPSK" w:hAnsi="TH SarabunPSK" w:cs="TH SarabunPSK"/>
          <w:sz w:val="32"/>
          <w:szCs w:val="32"/>
        </w:rPr>
        <w:tab/>
      </w:r>
      <w:r w:rsidR="005A2697" w:rsidRPr="00ED45CC">
        <w:rPr>
          <w:rFonts w:ascii="TH SarabunPSK" w:hAnsi="TH SarabunPSK" w:cs="TH SarabunPSK"/>
          <w:sz w:val="32"/>
          <w:szCs w:val="32"/>
        </w:rPr>
        <w:tab/>
      </w:r>
      <w:r w:rsidRPr="00ED45CC">
        <w:rPr>
          <w:rFonts w:ascii="TH SarabunPSK" w:hAnsi="TH SarabunPSK" w:cs="TH SarabunPSK"/>
          <w:sz w:val="32"/>
          <w:szCs w:val="32"/>
        </w:rPr>
        <w:t>NMT 35.7 EU/</w:t>
      </w:r>
      <w:r w:rsidR="00327875" w:rsidRPr="00ED45CC">
        <w:rPr>
          <w:rFonts w:ascii="TH SarabunPSK" w:hAnsi="TH SarabunPSK" w:cs="TH SarabunPSK"/>
          <w:sz w:val="32"/>
          <w:szCs w:val="32"/>
        </w:rPr>
        <w:t xml:space="preserve">USP </w:t>
      </w:r>
      <w:r w:rsidRPr="00ED45CC">
        <w:rPr>
          <w:rFonts w:ascii="TH SarabunPSK" w:hAnsi="TH SarabunPSK" w:cs="TH SarabunPSK"/>
          <w:sz w:val="32"/>
          <w:szCs w:val="32"/>
        </w:rPr>
        <w:t>Oxytocin</w:t>
      </w:r>
      <w:r>
        <w:rPr>
          <w:rFonts w:ascii="TH SarabunPSK" w:hAnsi="TH SarabunPSK" w:cs="TH SarabunPSK"/>
          <w:sz w:val="32"/>
          <w:szCs w:val="32"/>
        </w:rPr>
        <w:t xml:space="preserve"> Unit</w:t>
      </w:r>
    </w:p>
    <w:p w:rsidR="00327875" w:rsidRDefault="00EA6AED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pH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3.0-5.0</w:t>
      </w:r>
    </w:p>
    <w:p w:rsidR="00327875" w:rsidRDefault="00327875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Particulate matter</w:t>
      </w:r>
    </w:p>
    <w:p w:rsidR="00327875" w:rsidRDefault="00327875" w:rsidP="00327875">
      <w:pPr>
        <w:pStyle w:val="af4"/>
        <w:spacing w:line="276" w:lineRule="auto"/>
        <w:ind w:left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Pr="005A2697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5A2697">
        <w:rPr>
          <w:rFonts w:ascii="TH SarabunPSK" w:eastAsia="Arial Unicode MS" w:hAnsi="TH SarabunPSK" w:cs="TH SarabunPSK"/>
          <w:sz w:val="32"/>
          <w:szCs w:val="32"/>
          <w:cs/>
        </w:rPr>
        <w:t>≥</w:t>
      </w:r>
      <w:r w:rsidRPr="005A2697">
        <w:rPr>
          <w:rFonts w:ascii="TH SarabunPSK" w:hAnsi="TH SarabunPSK" w:cs="TH SarabunPSK"/>
          <w:sz w:val="32"/>
          <w:szCs w:val="32"/>
          <w:cs/>
        </w:rPr>
        <w:t xml:space="preserve"> 10 </w:t>
      </w:r>
      <w:r w:rsidRPr="005A2697">
        <w:rPr>
          <w:rFonts w:ascii="TH SarabunPSK" w:eastAsia="Arial Unicode MS" w:hAnsi="TH SarabunPSK" w:cs="TH SarabunPSK"/>
          <w:sz w:val="32"/>
          <w:szCs w:val="32"/>
          <w:cs/>
        </w:rPr>
        <w:t>µ</w:t>
      </w:r>
      <w:r w:rsidRPr="005A2697">
        <w:rPr>
          <w:rFonts w:ascii="TH SarabunPSK" w:hAnsi="TH SarabunPSK" w:cs="TH SarabunPSK"/>
          <w:sz w:val="32"/>
          <w:szCs w:val="32"/>
        </w:rPr>
        <w:t>m</w:t>
      </w:r>
      <w:r w:rsidR="009E2A01">
        <w:rPr>
          <w:rFonts w:ascii="TH SarabunPSK" w:hAnsi="TH SarabunPSK" w:cs="TH SarabunPSK"/>
          <w:sz w:val="32"/>
          <w:szCs w:val="32"/>
        </w:rPr>
        <w:t xml:space="preserve"> </w:t>
      </w:r>
      <w:r w:rsidR="009E2A01">
        <w:rPr>
          <w:rFonts w:ascii="TH SarabunPSK" w:hAnsi="TH SarabunPSK" w:cs="TH SarabunPSK" w:hint="cs"/>
          <w:sz w:val="32"/>
          <w:szCs w:val="32"/>
          <w:cs/>
        </w:rPr>
        <w:t>ไม่เกิน 6,000/</w:t>
      </w:r>
      <w:r w:rsidR="009E2A01">
        <w:rPr>
          <w:rFonts w:ascii="TH SarabunPSK" w:hAnsi="TH SarabunPSK" w:cs="TH SarabunPSK"/>
          <w:sz w:val="32"/>
          <w:szCs w:val="32"/>
        </w:rPr>
        <w:t xml:space="preserve">container  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ตรวจผ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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าน</w:t>
      </w:r>
      <w:proofErr w:type="spellEnd"/>
    </w:p>
    <w:p w:rsidR="009E2A01" w:rsidRDefault="009E2A01" w:rsidP="00327875">
      <w:pPr>
        <w:pStyle w:val="af4"/>
        <w:spacing w:line="276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Pr="005A2697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5A2697">
        <w:rPr>
          <w:rFonts w:ascii="TH SarabunPSK" w:eastAsia="Arial Unicode MS" w:hAnsi="TH SarabunPSK" w:cs="TH SarabunPSK"/>
          <w:sz w:val="32"/>
          <w:szCs w:val="32"/>
          <w:cs/>
        </w:rPr>
        <w:t>≥</w:t>
      </w:r>
      <w:r w:rsidRPr="005A26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28E3" w:rsidRPr="005A2697">
        <w:rPr>
          <w:rFonts w:ascii="TH SarabunPSK" w:hAnsi="TH SarabunPSK" w:cs="TH SarabunPSK"/>
          <w:sz w:val="32"/>
          <w:szCs w:val="32"/>
          <w:cs/>
        </w:rPr>
        <w:t>25</w:t>
      </w:r>
      <w:r w:rsidRPr="005A26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A2697">
        <w:rPr>
          <w:rFonts w:ascii="TH SarabunPSK" w:eastAsia="Arial Unicode MS" w:hAnsi="TH SarabunPSK" w:cs="TH SarabunPSK"/>
          <w:sz w:val="32"/>
          <w:szCs w:val="32"/>
          <w:cs/>
        </w:rPr>
        <w:t>µ</w:t>
      </w:r>
      <w:r w:rsidRPr="005A2697">
        <w:rPr>
          <w:rFonts w:ascii="TH SarabunPSK" w:hAnsi="TH SarabunPSK" w:cs="TH SarabunPSK"/>
          <w:sz w:val="32"/>
          <w:szCs w:val="32"/>
        </w:rPr>
        <w:t>m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028E3">
        <w:rPr>
          <w:rFonts w:ascii="TH SarabunPSK" w:hAnsi="TH SarabunPSK" w:cs="TH SarabunPSK" w:hint="cs"/>
          <w:sz w:val="32"/>
          <w:szCs w:val="32"/>
          <w:cs/>
        </w:rPr>
        <w:t>ไม่เกิน 6</w:t>
      </w:r>
      <w:r>
        <w:rPr>
          <w:rFonts w:ascii="TH SarabunPSK" w:hAnsi="TH SarabunPSK" w:cs="TH SarabunPSK" w:hint="cs"/>
          <w:sz w:val="32"/>
          <w:szCs w:val="32"/>
          <w:cs/>
        </w:rPr>
        <w:t>00/</w:t>
      </w:r>
      <w:r>
        <w:rPr>
          <w:rFonts w:ascii="TH SarabunPSK" w:hAnsi="TH SarabunPSK" w:cs="TH SarabunPSK"/>
          <w:sz w:val="32"/>
          <w:szCs w:val="32"/>
        </w:rPr>
        <w:t>container</w:t>
      </w:r>
      <w:r w:rsidR="00ED45CC">
        <w:rPr>
          <w:rFonts w:ascii="TH SarabunPSK" w:hAnsi="TH SarabunPSK" w:cs="TH SarabunPSK"/>
          <w:sz w:val="32"/>
          <w:szCs w:val="32"/>
        </w:rPr>
        <w:tab/>
        <w:t xml:space="preserve">    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ตรวจผ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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าน</w:t>
      </w:r>
      <w:proofErr w:type="spellEnd"/>
    </w:p>
    <w:p w:rsidR="00AA2016" w:rsidRDefault="00AA2016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Sterility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ตรวจผ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า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นตาม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ที่ระบุใน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finished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product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specification</w:t>
      </w:r>
      <w:proofErr w:type="spellEnd"/>
    </w:p>
    <w:p w:rsidR="00AA2016" w:rsidRDefault="00AA2016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Volume in container</w:t>
      </w:r>
      <w:r>
        <w:rPr>
          <w:rFonts w:ascii="TH SarabunPSK" w:hAnsi="TH SarabunPSK" w:cs="TH SarabunPSK"/>
          <w:sz w:val="32"/>
          <w:szCs w:val="32"/>
        </w:rPr>
        <w:tab/>
      </w:r>
      <w:r w:rsidR="00ED45CC">
        <w:rPr>
          <w:rFonts w:ascii="TH SarabunPSK" w:hAnsi="TH SarabunPSK" w:cs="TH SarabunPSK"/>
          <w:sz w:val="32"/>
          <w:szCs w:val="32"/>
        </w:rPr>
        <w:tab/>
      </w:r>
      <w:r w:rsidR="00ED45CC">
        <w:rPr>
          <w:rFonts w:ascii="TH SarabunPSK" w:hAnsi="TH SarabunPSK" w:cs="TH SarabunPSK"/>
          <w:sz w:val="32"/>
          <w:szCs w:val="32"/>
        </w:rPr>
        <w:tab/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ตรวจผ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า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นตาม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ที่ระบุใน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finished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product</w:t>
      </w:r>
      <w:proofErr w:type="spellEnd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 xml:space="preserve"> </w:t>
      </w:r>
      <w:proofErr w:type="spellStart"/>
      <w:r w:rsidR="00ED45CC" w:rsidRPr="00ED45CC">
        <w:rPr>
          <w:rFonts w:ascii="TH SarabunPSK" w:hAnsi="TH SarabunPSK" w:cs="TH SarabunPSK"/>
          <w:snapToGrid w:val="0"/>
          <w:szCs w:val="28"/>
          <w:cs/>
          <w:lang w:eastAsia="th-TH"/>
        </w:rPr>
        <w:t>specification</w:t>
      </w:r>
      <w:proofErr w:type="spellEnd"/>
    </w:p>
    <w:p w:rsidR="001C1918" w:rsidRDefault="001C1918" w:rsidP="001C1918">
      <w:pPr>
        <w:rPr>
          <w:rFonts w:hint="cs"/>
        </w:rPr>
      </w:pPr>
    </w:p>
    <w:p w:rsidR="00C747C2" w:rsidRPr="001C1918" w:rsidRDefault="00C747C2" w:rsidP="001C1918"/>
    <w:p w:rsidR="00F92B45" w:rsidRPr="00FE0315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C747C2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C747C2" w:rsidRPr="0088161A" w:rsidRDefault="00C747C2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F92B45" w:rsidRPr="00FE0315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5.</w:t>
      </w:r>
      <w:r w:rsidR="00C747C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Pr="00FE031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7C373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7C3732" w:rsidRPr="002E1FFF" w:rsidRDefault="007C3732" w:rsidP="007C3732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5.5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ระบบการจัดส่งต้องเป็นชนิดห่วงโซ่ความเย็นที่ได้มาตรฐานตามหลักเกณฑ์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GDP (Good Distribution Practices)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โดยแสดงเอกสารประกอบ</w:t>
      </w:r>
    </w:p>
    <w:p w:rsidR="00C86F4D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="00C747C2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 w:rsidR="00C747C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C747C2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4E8" w:rsidRDefault="00D574E8" w:rsidP="0025492B">
      <w:r>
        <w:separator/>
      </w:r>
    </w:p>
  </w:endnote>
  <w:endnote w:type="continuationSeparator" w:id="0">
    <w:p w:rsidR="00D574E8" w:rsidRDefault="00D574E8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C2" w:rsidRPr="00E513E4" w:rsidRDefault="00C747C2" w:rsidP="00C747C2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C747C2" w:rsidRPr="00E513E4" w:rsidRDefault="00C747C2" w:rsidP="00C747C2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C747C2" w:rsidRPr="00E513E4" w:rsidRDefault="00C747C2" w:rsidP="00C747C2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C747C2" w:rsidRPr="00E513E4" w:rsidRDefault="00C747C2" w:rsidP="00C747C2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6B01F7" w:rsidRDefault="006B01F7" w:rsidP="006B01F7">
    <w:pPr>
      <w:pStyle w:val="ae"/>
    </w:pPr>
  </w:p>
  <w:p w:rsidR="007F39EC" w:rsidRPr="006B01F7" w:rsidRDefault="007F39EC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4E8" w:rsidRDefault="00D574E8" w:rsidP="0025492B">
      <w:r>
        <w:separator/>
      </w:r>
    </w:p>
  </w:footnote>
  <w:footnote w:type="continuationSeparator" w:id="0">
    <w:p w:rsidR="00D574E8" w:rsidRDefault="00D574E8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1BC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A7BC3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511A"/>
    <w:rsid w:val="000E6A79"/>
    <w:rsid w:val="000E75AB"/>
    <w:rsid w:val="000F0127"/>
    <w:rsid w:val="000F0675"/>
    <w:rsid w:val="000F1D85"/>
    <w:rsid w:val="000F630C"/>
    <w:rsid w:val="000F7169"/>
    <w:rsid w:val="001055F5"/>
    <w:rsid w:val="00105B4F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86B"/>
    <w:rsid w:val="00156F4D"/>
    <w:rsid w:val="0016302E"/>
    <w:rsid w:val="00164BFC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00D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10C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27875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275AC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CA4"/>
    <w:rsid w:val="00582D51"/>
    <w:rsid w:val="00583F72"/>
    <w:rsid w:val="00585155"/>
    <w:rsid w:val="00593368"/>
    <w:rsid w:val="0059600F"/>
    <w:rsid w:val="005A013F"/>
    <w:rsid w:val="005A20D8"/>
    <w:rsid w:val="005A2697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9BA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4F64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2849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4B10"/>
    <w:rsid w:val="007A78CC"/>
    <w:rsid w:val="007B7BDD"/>
    <w:rsid w:val="007C002D"/>
    <w:rsid w:val="007C0D0D"/>
    <w:rsid w:val="007C3732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C5FD4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3897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2A01"/>
    <w:rsid w:val="009E732A"/>
    <w:rsid w:val="009F0BD2"/>
    <w:rsid w:val="009F0EE1"/>
    <w:rsid w:val="009F15CA"/>
    <w:rsid w:val="009F436A"/>
    <w:rsid w:val="009F526C"/>
    <w:rsid w:val="009F5FC6"/>
    <w:rsid w:val="00A00123"/>
    <w:rsid w:val="00A01682"/>
    <w:rsid w:val="00A02C6D"/>
    <w:rsid w:val="00A031FA"/>
    <w:rsid w:val="00A04636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2016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28E3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7C2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56C0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574E8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AED"/>
    <w:rsid w:val="00EA6CAA"/>
    <w:rsid w:val="00EB6208"/>
    <w:rsid w:val="00EB68CE"/>
    <w:rsid w:val="00EC0AD9"/>
    <w:rsid w:val="00EC2005"/>
    <w:rsid w:val="00EC2D47"/>
    <w:rsid w:val="00EC7EEB"/>
    <w:rsid w:val="00ED45CC"/>
    <w:rsid w:val="00ED5037"/>
    <w:rsid w:val="00ED5264"/>
    <w:rsid w:val="00EE41BC"/>
    <w:rsid w:val="00EE5A02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26FDF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02CFB-D021-4C9E-A6F9-B8F86927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2017-08-10T07:51:00Z</cp:lastPrinted>
  <dcterms:created xsi:type="dcterms:W3CDTF">2017-10-24T07:12:00Z</dcterms:created>
  <dcterms:modified xsi:type="dcterms:W3CDTF">2017-10-24T07:12:00Z</dcterms:modified>
</cp:coreProperties>
</file>